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C2" w:rsidRDefault="00CD2DC2" w:rsidP="00CD2DC2">
      <w:pPr>
        <w:pStyle w:val="a3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Внутригородское муниципальное  образование</w:t>
      </w:r>
    </w:p>
    <w:p w:rsidR="00CD2DC2" w:rsidRDefault="00CD2DC2" w:rsidP="00CD2DC2">
      <w:pPr>
        <w:pStyle w:val="a3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Санкт-Петербурга поселок Комарово  </w:t>
      </w:r>
    </w:p>
    <w:p w:rsidR="00CD2DC2" w:rsidRDefault="00CD2DC2" w:rsidP="00CD2DC2">
      <w:pPr>
        <w:pStyle w:val="a3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CD2DC2" w:rsidRDefault="00CD2DC2" w:rsidP="00CD2DC2">
      <w:pPr>
        <w:pStyle w:val="a3"/>
        <w:pBdr>
          <w:bottom w:val="single" w:sz="12" w:space="1" w:color="auto"/>
        </w:pBdr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 СОВЕТ  ЧЕТВЕРТОГО  СОЗЫВА</w:t>
      </w:r>
    </w:p>
    <w:p w:rsidR="00CD2DC2" w:rsidRDefault="00CD2DC2" w:rsidP="00CD2DC2">
      <w:pPr>
        <w:pStyle w:val="a3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CD2DC2" w:rsidRDefault="00CD2DC2" w:rsidP="00CD2DC2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CD2DC2" w:rsidRDefault="00CD2DC2" w:rsidP="00CD2DC2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CD2DC2" w:rsidRDefault="00CD2DC2" w:rsidP="00CD2DC2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CD2DC2" w:rsidRDefault="00CD2DC2" w:rsidP="00CD2D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D2DC2" w:rsidRDefault="00CD2DC2" w:rsidP="00CD2DC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29 августа  2012  г.                                                            №  9-2</w:t>
      </w:r>
    </w:p>
    <w:p w:rsidR="00CD2DC2" w:rsidRDefault="00CD2DC2" w:rsidP="00CD2DC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2DC2" w:rsidRDefault="00CD2DC2" w:rsidP="00CD2DC2">
      <w:pPr>
        <w:pStyle w:val="Style7"/>
        <w:widowControl/>
        <w:spacing w:line="240" w:lineRule="exact"/>
        <w:ind w:right="4812"/>
        <w:rPr>
          <w:sz w:val="28"/>
          <w:szCs w:val="28"/>
        </w:rPr>
      </w:pPr>
    </w:p>
    <w:p w:rsidR="00CD2DC2" w:rsidRDefault="00CD2DC2" w:rsidP="00CD2DC2">
      <w:pPr>
        <w:pStyle w:val="Style7"/>
        <w:widowControl/>
        <w:spacing w:line="240" w:lineRule="auto"/>
        <w:jc w:val="left"/>
        <w:rPr>
          <w:rStyle w:val="FontStyle23"/>
          <w:b/>
          <w:i w:val="0"/>
          <w:sz w:val="28"/>
          <w:szCs w:val="28"/>
        </w:rPr>
      </w:pPr>
      <w:r>
        <w:rPr>
          <w:rStyle w:val="FontStyle22"/>
          <w:b/>
          <w:sz w:val="28"/>
          <w:szCs w:val="28"/>
        </w:rPr>
        <w:t xml:space="preserve">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>
        <w:rPr>
          <w:rStyle w:val="FontStyle23"/>
          <w:b/>
          <w:i w:val="0"/>
          <w:sz w:val="28"/>
          <w:szCs w:val="28"/>
        </w:rPr>
        <w:t xml:space="preserve">органами местного самоуправления </w:t>
      </w:r>
    </w:p>
    <w:p w:rsidR="00CD2DC2" w:rsidRDefault="00CD2DC2" w:rsidP="00CD2DC2">
      <w:pPr>
        <w:pStyle w:val="Style7"/>
        <w:widowControl/>
        <w:spacing w:line="240" w:lineRule="auto"/>
        <w:jc w:val="left"/>
        <w:rPr>
          <w:rStyle w:val="FontStyle23"/>
          <w:b/>
          <w:i w:val="0"/>
          <w:sz w:val="28"/>
          <w:szCs w:val="28"/>
        </w:rPr>
      </w:pPr>
      <w:r>
        <w:rPr>
          <w:rStyle w:val="FontStyle23"/>
          <w:b/>
          <w:i w:val="0"/>
          <w:sz w:val="28"/>
          <w:szCs w:val="28"/>
        </w:rPr>
        <w:t>муниципального образования поселок Комарово</w:t>
      </w:r>
    </w:p>
    <w:p w:rsidR="00CD2DC2" w:rsidRDefault="00CD2DC2" w:rsidP="00CD2DC2">
      <w:pPr>
        <w:pStyle w:val="Style8"/>
        <w:widowControl/>
        <w:spacing w:line="240" w:lineRule="auto"/>
      </w:pPr>
    </w:p>
    <w:p w:rsidR="00CD2DC2" w:rsidRDefault="00CD2DC2" w:rsidP="00CD2DC2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 xml:space="preserve">В соответствии с пунктом 3 части 1 статьи 3 Федерального закона                    от 17.07.2009 № 172-ФЗ «Об антикоррупционной экспертизе нормативных правовых актов и проектов нормативных правовых актов», </w:t>
      </w:r>
      <w:hyperlink r:id="rId6" w:history="1">
        <w:r>
          <w:rPr>
            <w:rStyle w:val="a5"/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26.02.2010 № 96 «Об антикоррупционной экспертизе нормативных правовых актов и проектов нормативных правовых актов», руководствуясь статьями</w:t>
      </w:r>
      <w:r>
        <w:t xml:space="preserve">  20,  39 </w:t>
      </w:r>
      <w:r>
        <w:rPr>
          <w:rStyle w:val="FontStyle22"/>
          <w:sz w:val="28"/>
          <w:szCs w:val="28"/>
        </w:rPr>
        <w:t xml:space="preserve">Устава муниципального образования поселок Комарово, муниципальный совет </w:t>
      </w:r>
      <w:proofErr w:type="gramEnd"/>
    </w:p>
    <w:p w:rsidR="00CD2DC2" w:rsidRDefault="00CD2DC2" w:rsidP="00CD2DC2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</w:p>
    <w:p w:rsidR="00CD2DC2" w:rsidRDefault="00CD2DC2" w:rsidP="00CD2DC2">
      <w:pPr>
        <w:pStyle w:val="Style7"/>
        <w:widowControl/>
        <w:tabs>
          <w:tab w:val="left" w:leader="underscore" w:pos="6811"/>
        </w:tabs>
        <w:spacing w:line="324" w:lineRule="exact"/>
        <w:rPr>
          <w:b/>
          <w:bCs/>
          <w:color w:val="000000"/>
          <w:kern w:val="28"/>
          <w:sz w:val="28"/>
          <w:szCs w:val="28"/>
        </w:rPr>
      </w:pPr>
      <w:r>
        <w:rPr>
          <w:bCs/>
          <w:color w:val="000000"/>
          <w:kern w:val="28"/>
          <w:sz w:val="28"/>
          <w:szCs w:val="28"/>
        </w:rPr>
        <w:t>РЕШИЛ:</w:t>
      </w:r>
    </w:p>
    <w:p w:rsidR="00CD2DC2" w:rsidRDefault="00CD2DC2" w:rsidP="00CD2DC2">
      <w:pPr>
        <w:shd w:val="clear" w:color="auto" w:fill="FFFFFF"/>
        <w:jc w:val="both"/>
        <w:rPr>
          <w:color w:val="000000"/>
        </w:rPr>
      </w:pPr>
    </w:p>
    <w:p w:rsidR="00CD2DC2" w:rsidRDefault="00CD2DC2" w:rsidP="00CD2DC2">
      <w:pPr>
        <w:pStyle w:val="Style7"/>
        <w:widowControl/>
        <w:spacing w:line="240" w:lineRule="auto"/>
        <w:ind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1. Утвердить Порядок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>
        <w:rPr>
          <w:rStyle w:val="FontStyle23"/>
          <w:i w:val="0"/>
          <w:sz w:val="28"/>
          <w:szCs w:val="28"/>
        </w:rPr>
        <w:t xml:space="preserve">органами местного самоуправления </w:t>
      </w:r>
      <w:r>
        <w:rPr>
          <w:rStyle w:val="FontStyle22"/>
          <w:sz w:val="28"/>
          <w:szCs w:val="28"/>
        </w:rPr>
        <w:t>муниципального образования поселок Комарово</w:t>
      </w:r>
      <w:r>
        <w:rPr>
          <w:b/>
          <w:bCs/>
          <w:color w:val="000000"/>
          <w:kern w:val="28"/>
        </w:rPr>
        <w:t xml:space="preserve">, </w:t>
      </w:r>
      <w:r>
        <w:rPr>
          <w:rStyle w:val="FontStyle22"/>
          <w:sz w:val="28"/>
          <w:szCs w:val="28"/>
        </w:rPr>
        <w:t>согласно приложению.</w:t>
      </w:r>
    </w:p>
    <w:p w:rsidR="00CD2DC2" w:rsidRDefault="00CD2DC2" w:rsidP="00CD2DC2">
      <w:pPr>
        <w:pStyle w:val="Style7"/>
        <w:widowControl/>
        <w:spacing w:line="240" w:lineRule="auto"/>
        <w:ind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2. Считать утратившим силу решение № 7-2 от 28 июля 2010 года.</w:t>
      </w:r>
    </w:p>
    <w:p w:rsidR="00CD2DC2" w:rsidRDefault="00CD2DC2" w:rsidP="00CD2DC2">
      <w:pPr>
        <w:pStyle w:val="Style10"/>
        <w:widowControl/>
        <w:tabs>
          <w:tab w:val="left" w:pos="845"/>
        </w:tabs>
        <w:spacing w:line="324" w:lineRule="exact"/>
        <w:ind w:firstLine="709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3. </w:t>
      </w:r>
      <w:proofErr w:type="gramStart"/>
      <w:r>
        <w:rPr>
          <w:rStyle w:val="FontStyle22"/>
          <w:sz w:val="28"/>
          <w:szCs w:val="28"/>
        </w:rPr>
        <w:t>Контроль за</w:t>
      </w:r>
      <w:proofErr w:type="gramEnd"/>
      <w:r>
        <w:rPr>
          <w:rStyle w:val="FontStyle22"/>
          <w:sz w:val="28"/>
          <w:szCs w:val="28"/>
        </w:rPr>
        <w:t xml:space="preserve"> исполнением настоящего решения  возложить на главу муниципального образования.</w:t>
      </w:r>
      <w:r>
        <w:t xml:space="preserve">                                                                  </w:t>
      </w:r>
    </w:p>
    <w:p w:rsidR="00CD2DC2" w:rsidRDefault="00CD2DC2" w:rsidP="00CD2DC2">
      <w:pPr>
        <w:ind w:firstLine="720"/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Настоящее</w:t>
      </w:r>
      <w:r>
        <w:rPr>
          <w:sz w:val="28"/>
          <w:szCs w:val="28"/>
        </w:rPr>
        <w:t xml:space="preserve">   решение подлежит  официальному опубликованию  </w:t>
      </w:r>
      <w:r>
        <w:t xml:space="preserve">                                     </w:t>
      </w:r>
      <w:r>
        <w:rPr>
          <w:sz w:val="28"/>
          <w:szCs w:val="28"/>
        </w:rPr>
        <w:t>(обнародованию)</w:t>
      </w:r>
      <w:r>
        <w:t xml:space="preserve">  </w:t>
      </w:r>
      <w:r>
        <w:rPr>
          <w:sz w:val="28"/>
          <w:szCs w:val="28"/>
        </w:rPr>
        <w:t>и вступает в силу со дня опубликования.</w:t>
      </w:r>
    </w:p>
    <w:p w:rsidR="00CD2DC2" w:rsidRDefault="00CD2DC2" w:rsidP="00CD2DC2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sz w:val="28"/>
          <w:szCs w:val="28"/>
        </w:rPr>
      </w:pPr>
    </w:p>
    <w:p w:rsidR="00CD2DC2" w:rsidRDefault="00CD2DC2" w:rsidP="00CD2DC2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sz w:val="28"/>
          <w:szCs w:val="28"/>
        </w:rPr>
      </w:pPr>
    </w:p>
    <w:p w:rsidR="00CD2DC2" w:rsidRDefault="00CD2DC2" w:rsidP="00CD2DC2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i w:val="0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 xml:space="preserve">Глава муниципального образования </w:t>
      </w:r>
      <w:r>
        <w:rPr>
          <w:rStyle w:val="FontStyle23"/>
          <w:i w:val="0"/>
          <w:sz w:val="28"/>
          <w:szCs w:val="28"/>
        </w:rPr>
        <w:tab/>
      </w:r>
      <w:r>
        <w:rPr>
          <w:rStyle w:val="FontStyle23"/>
          <w:i w:val="0"/>
          <w:sz w:val="28"/>
          <w:szCs w:val="28"/>
        </w:rPr>
        <w:tab/>
      </w:r>
      <w:proofErr w:type="spellStart"/>
      <w:r>
        <w:rPr>
          <w:rStyle w:val="FontStyle23"/>
          <w:i w:val="0"/>
          <w:sz w:val="28"/>
          <w:szCs w:val="28"/>
        </w:rPr>
        <w:t>В.А.Гуменников</w:t>
      </w:r>
      <w:proofErr w:type="spellEnd"/>
    </w:p>
    <w:p w:rsidR="00CD2DC2" w:rsidRDefault="00CD2DC2" w:rsidP="00CD2DC2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i w:val="0"/>
          <w:sz w:val="28"/>
          <w:szCs w:val="28"/>
        </w:rPr>
      </w:pPr>
    </w:p>
    <w:p w:rsidR="00CD2DC2" w:rsidRDefault="00CD2DC2" w:rsidP="00CD2DC2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i w:val="0"/>
          <w:sz w:val="28"/>
          <w:szCs w:val="28"/>
        </w:rPr>
      </w:pPr>
    </w:p>
    <w:p w:rsidR="00CD2DC2" w:rsidRDefault="00CD2DC2" w:rsidP="00CD2DC2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i w:val="0"/>
          <w:sz w:val="28"/>
          <w:szCs w:val="28"/>
        </w:rPr>
      </w:pPr>
    </w:p>
    <w:p w:rsidR="00CD2DC2" w:rsidRDefault="00CD2DC2" w:rsidP="00CD2DC2">
      <w:pPr>
        <w:ind w:left="4320"/>
        <w:jc w:val="center"/>
      </w:pPr>
    </w:p>
    <w:p w:rsidR="00CD2DC2" w:rsidRDefault="00CD2DC2" w:rsidP="00CD2DC2">
      <w:pPr>
        <w:ind w:left="4320"/>
        <w:jc w:val="center"/>
        <w:rPr>
          <w:sz w:val="28"/>
          <w:szCs w:val="28"/>
        </w:rPr>
      </w:pPr>
    </w:p>
    <w:p w:rsidR="00CD2DC2" w:rsidRDefault="00CD2DC2" w:rsidP="00CD2DC2">
      <w:pPr>
        <w:ind w:left="4320"/>
        <w:jc w:val="center"/>
        <w:rPr>
          <w:sz w:val="28"/>
          <w:szCs w:val="28"/>
        </w:rPr>
      </w:pPr>
    </w:p>
    <w:p w:rsidR="00CD2DC2" w:rsidRDefault="00CD2DC2" w:rsidP="00CD2DC2">
      <w:pPr>
        <w:ind w:left="4320"/>
        <w:jc w:val="center"/>
        <w:rPr>
          <w:sz w:val="28"/>
          <w:szCs w:val="28"/>
        </w:rPr>
      </w:pPr>
    </w:p>
    <w:p w:rsidR="00CD2DC2" w:rsidRDefault="00CD2DC2" w:rsidP="00CD2DC2">
      <w:pPr>
        <w:ind w:left="43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CD2DC2" w:rsidRDefault="00CD2DC2" w:rsidP="00CD2DC2">
      <w:pPr>
        <w:ind w:left="432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 МС    от 29 августа 2012г.  № 9-2</w:t>
      </w:r>
    </w:p>
    <w:p w:rsidR="00CD2DC2" w:rsidRDefault="00CD2DC2" w:rsidP="00CD2DC2">
      <w:pPr>
        <w:jc w:val="both"/>
        <w:rPr>
          <w:sz w:val="28"/>
          <w:szCs w:val="28"/>
        </w:rPr>
      </w:pPr>
    </w:p>
    <w:p w:rsidR="00CD2DC2" w:rsidRDefault="00CD2DC2" w:rsidP="00CD2D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CD2DC2" w:rsidRDefault="00CD2DC2" w:rsidP="00CD2D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муниципальных нормативных правовых актов и проектов муниципальных нормативных правовых актов органами местного самоуправления муниципального образования поселок Комарово</w:t>
      </w:r>
    </w:p>
    <w:p w:rsidR="00CD2DC2" w:rsidRDefault="00CD2DC2" w:rsidP="00CD2DC2">
      <w:pPr>
        <w:pStyle w:val="Style14"/>
        <w:widowControl/>
        <w:spacing w:before="103"/>
        <w:ind w:left="3881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1. Общие положения</w:t>
      </w:r>
    </w:p>
    <w:p w:rsidR="00CD2DC2" w:rsidRDefault="00CD2DC2" w:rsidP="00CD2DC2">
      <w:pPr>
        <w:pStyle w:val="Style8"/>
        <w:widowControl/>
        <w:spacing w:line="240" w:lineRule="exact"/>
        <w:ind w:right="2" w:firstLine="710"/>
      </w:pPr>
    </w:p>
    <w:p w:rsidR="00CD2DC2" w:rsidRDefault="00CD2DC2" w:rsidP="00CD2DC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22"/>
          <w:b w:val="0"/>
          <w:sz w:val="28"/>
          <w:szCs w:val="28"/>
        </w:rPr>
        <w:t xml:space="preserve">1.1. Настоящий Порядок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органами местного самоуправления муниципального образования поселок Комарово </w:t>
      </w:r>
      <w:r>
        <w:rPr>
          <w:rStyle w:val="FontStyle27"/>
          <w:i w:val="0"/>
          <w:sz w:val="28"/>
          <w:szCs w:val="28"/>
        </w:rPr>
        <w:t xml:space="preserve"> (далее - Порядок)</w:t>
      </w:r>
      <w:r>
        <w:rPr>
          <w:rStyle w:val="FontStyle22"/>
          <w:b w:val="0"/>
          <w:sz w:val="28"/>
          <w:szCs w:val="28"/>
        </w:rPr>
        <w:t xml:space="preserve"> разработан в соответствии</w:t>
      </w:r>
    </w:p>
    <w:p w:rsidR="00CD2DC2" w:rsidRDefault="00CD2DC2" w:rsidP="00CD2DC2">
      <w:pPr>
        <w:pStyle w:val="Style7"/>
        <w:widowControl/>
        <w:tabs>
          <w:tab w:val="left" w:leader="underscore" w:pos="6811"/>
        </w:tabs>
        <w:spacing w:line="324" w:lineRule="exact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с Конституцией Российской Федерации, Федеральным законом от 25.12.2008              № 273-ФЗ «О противодействии коррупции», Федеральным законом от 17.07.2009         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постановление Правительства Российской Федерации № 96).</w:t>
      </w:r>
      <w:proofErr w:type="gramEnd"/>
    </w:p>
    <w:p w:rsidR="00CD2DC2" w:rsidRDefault="00CD2DC2" w:rsidP="00CD2DC2">
      <w:pPr>
        <w:pStyle w:val="Style13"/>
        <w:widowControl/>
        <w:tabs>
          <w:tab w:val="left" w:pos="1512"/>
        </w:tabs>
        <w:spacing w:line="240" w:lineRule="auto"/>
        <w:ind w:firstLine="709"/>
      </w:pPr>
      <w:r>
        <w:rPr>
          <w:rStyle w:val="FontStyle22"/>
          <w:sz w:val="28"/>
          <w:szCs w:val="28"/>
        </w:rPr>
        <w:t xml:space="preserve">1.2. Настоящий Порядок определяет процедуру проведения антикоррупционной экспертизы муниципальных нормативных правовых актов (далее - правовые акты) и проектов муниципальных нормативных правовых актов (далее - проекты правовых актов) </w:t>
      </w:r>
      <w:r>
        <w:rPr>
          <w:rStyle w:val="FontStyle23"/>
          <w:i w:val="0"/>
          <w:sz w:val="28"/>
          <w:szCs w:val="28"/>
        </w:rPr>
        <w:t>органами местного самоуправления</w:t>
      </w:r>
      <w:r>
        <w:rPr>
          <w:rStyle w:val="FontStyle23"/>
          <w:b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поселок Комарово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(далее – органы местного самоуправления).</w:t>
      </w:r>
    </w:p>
    <w:p w:rsidR="00CD2DC2" w:rsidRDefault="00CD2DC2" w:rsidP="00CD2DC2">
      <w:pPr>
        <w:pStyle w:val="Style8"/>
        <w:widowControl/>
        <w:spacing w:before="10" w:line="322" w:lineRule="exact"/>
        <w:ind w:firstLine="73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1.3. Антикоррупционная экспертиза правовых актов и проектов правовых актов </w:t>
      </w:r>
      <w:r>
        <w:rPr>
          <w:rStyle w:val="FontStyle23"/>
          <w:i w:val="0"/>
          <w:sz w:val="28"/>
          <w:szCs w:val="28"/>
        </w:rPr>
        <w:t xml:space="preserve">органов местного самоуправления </w:t>
      </w:r>
      <w:r>
        <w:rPr>
          <w:rStyle w:val="FontStyle22"/>
          <w:sz w:val="28"/>
          <w:szCs w:val="28"/>
        </w:rPr>
        <w:t xml:space="preserve">проводится </w:t>
      </w:r>
      <w:r>
        <w:rPr>
          <w:rStyle w:val="FontStyle22"/>
          <w:color w:val="FF0000"/>
          <w:sz w:val="28"/>
          <w:szCs w:val="28"/>
        </w:rPr>
        <w:t xml:space="preserve">комиссией по правовым вопросам МС </w:t>
      </w:r>
      <w:r>
        <w:rPr>
          <w:rStyle w:val="FontStyle22"/>
          <w:sz w:val="28"/>
          <w:szCs w:val="28"/>
        </w:rPr>
        <w:t xml:space="preserve">   согласно методике проведения антикоррупционной экспертизы нормативных правовых актов и проектов нормативных правовых актов (далее - методика), установленной постановлением Правительства Российской Федерации № 96.</w:t>
      </w:r>
    </w:p>
    <w:p w:rsidR="00CD2DC2" w:rsidRDefault="00CD2DC2" w:rsidP="00CD2DC2">
      <w:pPr>
        <w:pStyle w:val="Style7"/>
        <w:widowControl/>
        <w:spacing w:line="240" w:lineRule="exact"/>
        <w:ind w:left="4450"/>
        <w:jc w:val="left"/>
      </w:pPr>
    </w:p>
    <w:p w:rsidR="00CD2DC2" w:rsidRDefault="00CD2DC2" w:rsidP="00CD2DC2">
      <w:pPr>
        <w:pStyle w:val="Style7"/>
        <w:widowControl/>
        <w:spacing w:line="240" w:lineRule="auto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2. Порядок проведения антикоррупционной экспертизы </w:t>
      </w:r>
    </w:p>
    <w:p w:rsidR="00CD2DC2" w:rsidRDefault="00CD2DC2" w:rsidP="00CD2DC2">
      <w:pPr>
        <w:pStyle w:val="Style7"/>
        <w:widowControl/>
        <w:spacing w:line="240" w:lineRule="auto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правовых актов и проектов правовых актов</w:t>
      </w:r>
    </w:p>
    <w:p w:rsidR="00CD2DC2" w:rsidRDefault="00CD2DC2" w:rsidP="00CD2DC2">
      <w:pPr>
        <w:pStyle w:val="Style13"/>
        <w:widowControl/>
        <w:numPr>
          <w:ilvl w:val="0"/>
          <w:numId w:val="1"/>
        </w:numPr>
        <w:tabs>
          <w:tab w:val="left" w:pos="1214"/>
        </w:tabs>
        <w:spacing w:before="322" w:line="324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Антикоррупционная экспертиза правовых актов и проектов правовых актов </w:t>
      </w:r>
      <w:r>
        <w:rPr>
          <w:rStyle w:val="FontStyle23"/>
          <w:i w:val="0"/>
          <w:sz w:val="28"/>
          <w:szCs w:val="28"/>
        </w:rPr>
        <w:t>органов местного самоуправления</w:t>
      </w:r>
      <w:r>
        <w:rPr>
          <w:rStyle w:val="FontStyle23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проводится при проведении их правовой экспертизы.</w:t>
      </w:r>
    </w:p>
    <w:p w:rsidR="00CD2DC2" w:rsidRDefault="00CD2DC2" w:rsidP="00CD2DC2">
      <w:pPr>
        <w:pStyle w:val="Style13"/>
        <w:widowControl/>
        <w:numPr>
          <w:ilvl w:val="0"/>
          <w:numId w:val="1"/>
        </w:numPr>
        <w:tabs>
          <w:tab w:val="left" w:pos="1214"/>
        </w:tabs>
        <w:spacing w:before="2" w:line="322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Не проводится антикоррупционная экспертиза отмененных или признанных утратившими силу правовых актов, а также правовых актов, в отношении которых проводилась антикоррупционная экспертиза, если в дальнейшем в эти акты не вносились изменения.</w:t>
      </w:r>
    </w:p>
    <w:p w:rsidR="00CD2DC2" w:rsidRDefault="00CD2DC2" w:rsidP="00CD2DC2">
      <w:pPr>
        <w:pStyle w:val="Style13"/>
        <w:widowControl/>
        <w:numPr>
          <w:ilvl w:val="0"/>
          <w:numId w:val="1"/>
        </w:numPr>
        <w:tabs>
          <w:tab w:val="left" w:pos="1234"/>
        </w:tabs>
        <w:spacing w:line="322" w:lineRule="exact"/>
        <w:ind w:firstLine="709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Срок проведения антикоррупционной экспертизы:</w:t>
      </w:r>
      <w:r>
        <w:rPr>
          <w:rStyle w:val="FontStyle22"/>
          <w:sz w:val="28"/>
          <w:szCs w:val="28"/>
          <w:vertAlign w:val="superscript"/>
        </w:rPr>
        <w:t xml:space="preserve"> </w:t>
      </w:r>
    </w:p>
    <w:p w:rsidR="00CD2DC2" w:rsidRDefault="00CD2DC2" w:rsidP="00CD2DC2">
      <w:pPr>
        <w:pStyle w:val="Style13"/>
        <w:widowControl/>
        <w:tabs>
          <w:tab w:val="left" w:pos="1234"/>
        </w:tabs>
        <w:spacing w:line="322" w:lineRule="exact"/>
        <w:ind w:left="709" w:firstLine="0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- правовых актов  5 рабочих дней,</w:t>
      </w:r>
    </w:p>
    <w:p w:rsidR="00CD2DC2" w:rsidRDefault="00CD2DC2" w:rsidP="00CD2DC2">
      <w:pPr>
        <w:pStyle w:val="Style13"/>
        <w:widowControl/>
        <w:tabs>
          <w:tab w:val="left" w:pos="898"/>
          <w:tab w:val="left" w:leader="underscore" w:pos="6598"/>
        </w:tabs>
        <w:spacing w:line="322" w:lineRule="exact"/>
        <w:ind w:firstLine="709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проектов правовых актов 5 рабочих дней.</w:t>
      </w:r>
    </w:p>
    <w:p w:rsidR="00CD2DC2" w:rsidRDefault="00CD2DC2" w:rsidP="00CD2DC2">
      <w:pPr>
        <w:pStyle w:val="Style13"/>
        <w:widowControl/>
        <w:numPr>
          <w:ilvl w:val="0"/>
          <w:numId w:val="2"/>
        </w:numPr>
        <w:tabs>
          <w:tab w:val="left" w:pos="1214"/>
        </w:tabs>
        <w:spacing w:line="322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По результатам антикоррупционной экспертизы правовых актов и проектов правовых актов </w:t>
      </w:r>
      <w:r>
        <w:rPr>
          <w:rStyle w:val="FontStyle23"/>
          <w:i w:val="0"/>
          <w:sz w:val="28"/>
          <w:szCs w:val="28"/>
        </w:rPr>
        <w:t>органов местного самоуправления</w:t>
      </w:r>
      <w:r>
        <w:rPr>
          <w:rStyle w:val="FontStyle23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составляется заключение.</w:t>
      </w:r>
    </w:p>
    <w:p w:rsidR="00CD2DC2" w:rsidRDefault="00CD2DC2" w:rsidP="00CD2DC2">
      <w:pPr>
        <w:pStyle w:val="Style13"/>
        <w:widowControl/>
        <w:tabs>
          <w:tab w:val="left" w:pos="1382"/>
        </w:tabs>
        <w:spacing w:before="7" w:line="322" w:lineRule="exact"/>
        <w:ind w:firstLine="708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2.5.</w:t>
      </w:r>
      <w:r>
        <w:rPr>
          <w:rStyle w:val="FontStyle22"/>
          <w:sz w:val="28"/>
          <w:szCs w:val="28"/>
        </w:rPr>
        <w:tab/>
        <w:t>Заключение носит рекомендательный характер и подлежит обязательному рассмотрению.</w:t>
      </w:r>
    </w:p>
    <w:p w:rsidR="00CD2DC2" w:rsidRDefault="00CD2DC2" w:rsidP="00CD2DC2">
      <w:pPr>
        <w:pStyle w:val="Style13"/>
        <w:widowControl/>
        <w:numPr>
          <w:ilvl w:val="0"/>
          <w:numId w:val="3"/>
        </w:numPr>
        <w:tabs>
          <w:tab w:val="left" w:pos="1238"/>
        </w:tabs>
        <w:spacing w:before="2" w:line="322" w:lineRule="exact"/>
        <w:ind w:right="14" w:firstLine="715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Проекты правовых актов, содержащие </w:t>
      </w:r>
      <w:proofErr w:type="spellStart"/>
      <w:r>
        <w:rPr>
          <w:rStyle w:val="FontStyle22"/>
          <w:sz w:val="28"/>
          <w:szCs w:val="28"/>
        </w:rPr>
        <w:t>коррупциогенные</w:t>
      </w:r>
      <w:proofErr w:type="spellEnd"/>
      <w:r>
        <w:rPr>
          <w:rStyle w:val="FontStyle22"/>
          <w:sz w:val="28"/>
          <w:szCs w:val="28"/>
        </w:rPr>
        <w:t xml:space="preserve"> факторы, подлежат доработке и повторной антикоррупционной экспертизе.</w:t>
      </w:r>
    </w:p>
    <w:p w:rsidR="00CD2DC2" w:rsidRDefault="00CD2DC2" w:rsidP="00CD2DC2">
      <w:pPr>
        <w:pStyle w:val="Style13"/>
        <w:widowControl/>
        <w:numPr>
          <w:ilvl w:val="0"/>
          <w:numId w:val="3"/>
        </w:numPr>
        <w:tabs>
          <w:tab w:val="left" w:pos="1238"/>
          <w:tab w:val="left" w:leader="underscore" w:pos="9389"/>
        </w:tabs>
        <w:spacing w:line="322" w:lineRule="exact"/>
        <w:ind w:right="10" w:firstLine="715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В случае возникновения разногласий, возникающих при оценке указанных в заключении </w:t>
      </w:r>
      <w:proofErr w:type="spellStart"/>
      <w:r>
        <w:rPr>
          <w:rStyle w:val="FontStyle22"/>
          <w:sz w:val="28"/>
          <w:szCs w:val="28"/>
        </w:rPr>
        <w:t>коррупциогенных</w:t>
      </w:r>
      <w:proofErr w:type="spellEnd"/>
      <w:r>
        <w:rPr>
          <w:rStyle w:val="FontStyle22"/>
          <w:sz w:val="28"/>
          <w:szCs w:val="28"/>
        </w:rPr>
        <w:t xml:space="preserve"> факторов, разрешаются </w:t>
      </w:r>
      <w:r>
        <w:rPr>
          <w:rStyle w:val="FontStyle22"/>
          <w:color w:val="FF0000"/>
          <w:sz w:val="28"/>
          <w:szCs w:val="28"/>
        </w:rPr>
        <w:t>на заседании муниципального совета.</w:t>
      </w:r>
    </w:p>
    <w:p w:rsidR="00CD2DC2" w:rsidRDefault="00CD2DC2" w:rsidP="00CD2DC2">
      <w:pPr>
        <w:pStyle w:val="Style13"/>
        <w:widowControl/>
        <w:numPr>
          <w:ilvl w:val="0"/>
          <w:numId w:val="3"/>
        </w:numPr>
        <w:tabs>
          <w:tab w:val="left" w:pos="1238"/>
          <w:tab w:val="left" w:leader="underscore" w:pos="9389"/>
        </w:tabs>
        <w:spacing w:line="322" w:lineRule="exact"/>
        <w:ind w:right="10" w:firstLine="715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Повторная антикоррупционная экспертиза проектов правовых актов проводится в соответствии с настоящим Порядком.</w:t>
      </w:r>
    </w:p>
    <w:p w:rsidR="00CD2DC2" w:rsidRDefault="00CD2DC2" w:rsidP="00CD2DC2">
      <w:pPr>
        <w:pStyle w:val="Style17"/>
        <w:widowControl/>
        <w:spacing w:before="86"/>
        <w:ind w:left="2438" w:right="1056"/>
        <w:rPr>
          <w:rStyle w:val="FontStyle22"/>
          <w:sz w:val="28"/>
          <w:szCs w:val="28"/>
        </w:rPr>
      </w:pPr>
    </w:p>
    <w:p w:rsidR="00CD2DC2" w:rsidRDefault="00CD2DC2" w:rsidP="00CD2DC2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3. Независимая антикоррупционная экспертиза </w:t>
      </w:r>
    </w:p>
    <w:p w:rsidR="00CD2DC2" w:rsidRDefault="00CD2DC2" w:rsidP="00CD2DC2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правовых актов и проектов правовых актов</w:t>
      </w:r>
    </w:p>
    <w:p w:rsidR="00CD2DC2" w:rsidRDefault="00CD2DC2" w:rsidP="00CD2DC2">
      <w:pPr>
        <w:pStyle w:val="Style13"/>
        <w:widowControl/>
        <w:numPr>
          <w:ilvl w:val="0"/>
          <w:numId w:val="4"/>
        </w:numPr>
        <w:tabs>
          <w:tab w:val="left" w:pos="1505"/>
        </w:tabs>
        <w:spacing w:before="324" w:line="324" w:lineRule="exact"/>
        <w:ind w:firstLine="720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в порядке, установленном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№ 96 (далее - Правила).</w:t>
      </w:r>
      <w:proofErr w:type="gramEnd"/>
    </w:p>
    <w:p w:rsidR="00CD2DC2" w:rsidRDefault="00CD2DC2" w:rsidP="00CD2DC2">
      <w:pPr>
        <w:pStyle w:val="Style13"/>
        <w:widowControl/>
        <w:numPr>
          <w:ilvl w:val="0"/>
          <w:numId w:val="4"/>
        </w:numPr>
        <w:tabs>
          <w:tab w:val="left" w:pos="1505"/>
        </w:tabs>
        <w:spacing w:line="324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CD2DC2" w:rsidRDefault="00CD2DC2" w:rsidP="00CD2DC2">
      <w:pPr>
        <w:pStyle w:val="Style13"/>
        <w:widowControl/>
        <w:tabs>
          <w:tab w:val="left" w:pos="1224"/>
        </w:tabs>
        <w:spacing w:line="324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3.3.</w:t>
      </w:r>
      <w:r>
        <w:rPr>
          <w:rStyle w:val="FontStyle22"/>
          <w:sz w:val="28"/>
          <w:szCs w:val="28"/>
        </w:rPr>
        <w:tab/>
      </w:r>
      <w:proofErr w:type="gramStart"/>
      <w:r>
        <w:rPr>
          <w:rStyle w:val="FontStyle22"/>
          <w:sz w:val="28"/>
          <w:szCs w:val="28"/>
        </w:rPr>
        <w:t>Заключение, составленное по результатам независимой антикоррупционной экспертизы направляется</w:t>
      </w:r>
      <w:proofErr w:type="gramEnd"/>
      <w:r>
        <w:rPr>
          <w:rStyle w:val="FontStyle22"/>
          <w:sz w:val="28"/>
          <w:szCs w:val="28"/>
        </w:rPr>
        <w:t xml:space="preserve"> в </w:t>
      </w:r>
      <w:r>
        <w:rPr>
          <w:rStyle w:val="FontStyle23"/>
          <w:i w:val="0"/>
          <w:sz w:val="28"/>
          <w:szCs w:val="28"/>
        </w:rPr>
        <w:t xml:space="preserve">орган </w:t>
      </w:r>
      <w:r>
        <w:rPr>
          <w:rStyle w:val="FontStyle22"/>
          <w:sz w:val="28"/>
          <w:szCs w:val="28"/>
        </w:rPr>
        <w:t>местного самоуправления по почте, в виде электронного документа по электронной почте или иным способом.</w:t>
      </w:r>
    </w:p>
    <w:p w:rsidR="00CD2DC2" w:rsidRDefault="00CD2DC2" w:rsidP="00CD2DC2">
      <w:pPr>
        <w:pStyle w:val="Style8"/>
        <w:widowControl/>
        <w:spacing w:line="319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3.4. Заключение по результатам независимой антикоррупционной экспертизы носит рекомендательный характер и подлежит обязательному рассмотрению </w:t>
      </w:r>
      <w:r>
        <w:rPr>
          <w:rStyle w:val="FontStyle23"/>
          <w:i w:val="0"/>
          <w:sz w:val="28"/>
          <w:szCs w:val="28"/>
        </w:rPr>
        <w:t>органом местного самоуправления,</w:t>
      </w:r>
      <w:r>
        <w:rPr>
          <w:rStyle w:val="FontStyle23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которому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ответ.</w:t>
      </w:r>
    </w:p>
    <w:p w:rsidR="00CD2DC2" w:rsidRDefault="00CD2DC2" w:rsidP="00CD2DC2">
      <w:pPr>
        <w:widowControl/>
        <w:autoSpaceDE/>
        <w:autoSpaceDN/>
        <w:adjustRightInd/>
        <w:rPr>
          <w:rStyle w:val="FontStyle22"/>
          <w:sz w:val="28"/>
          <w:szCs w:val="28"/>
        </w:rPr>
        <w:sectPr w:rsidR="00CD2DC2">
          <w:pgSz w:w="11905" w:h="16837"/>
          <w:pgMar w:top="1134" w:right="567" w:bottom="1134" w:left="1134" w:header="720" w:footer="720" w:gutter="0"/>
          <w:cols w:space="720"/>
        </w:sectPr>
      </w:pPr>
    </w:p>
    <w:p w:rsidR="00CD2DC2" w:rsidRDefault="00CD2DC2" w:rsidP="00CD2DC2">
      <w:pPr>
        <w:pStyle w:val="Style7"/>
        <w:widowControl/>
        <w:spacing w:before="65" w:line="317" w:lineRule="exact"/>
        <w:ind w:left="7371" w:right="-2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Приложение к Порядку</w:t>
      </w:r>
    </w:p>
    <w:p w:rsidR="00CD2DC2" w:rsidRDefault="00CD2DC2" w:rsidP="00CD2DC2">
      <w:pPr>
        <w:pStyle w:val="Style14"/>
        <w:widowControl/>
        <w:spacing w:line="240" w:lineRule="exact"/>
        <w:ind w:right="1097"/>
      </w:pPr>
    </w:p>
    <w:p w:rsidR="00CD2DC2" w:rsidRDefault="00CD2DC2" w:rsidP="00CD2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CD2DC2" w:rsidRDefault="00CD2DC2" w:rsidP="00CD2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CD2DC2" w:rsidRDefault="00CD2DC2" w:rsidP="00CD2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нормативного правового акта </w:t>
      </w:r>
    </w:p>
    <w:p w:rsidR="00CD2DC2" w:rsidRDefault="00CD2DC2" w:rsidP="00CD2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(проекта муниципального нормативного правового акта)</w:t>
      </w:r>
    </w:p>
    <w:p w:rsidR="00CD2DC2" w:rsidRDefault="00CD2DC2" w:rsidP="00CD2DC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2DC2" w:rsidRDefault="00CD2DC2" w:rsidP="00CD2DC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«_____» ____________20___ г.                                                   № __________</w:t>
      </w:r>
    </w:p>
    <w:p w:rsidR="00CD2DC2" w:rsidRDefault="00CD2DC2" w:rsidP="00CD2DC2">
      <w:pPr>
        <w:pStyle w:val="Style3"/>
        <w:widowControl/>
        <w:spacing w:line="240" w:lineRule="exact"/>
        <w:jc w:val="right"/>
        <w:rPr>
          <w:sz w:val="28"/>
          <w:szCs w:val="28"/>
        </w:rPr>
      </w:pPr>
    </w:p>
    <w:p w:rsidR="00CD2DC2" w:rsidRPr="00CD2DC2" w:rsidRDefault="00CD2DC2" w:rsidP="00CD2DC2">
      <w:pPr>
        <w:pStyle w:val="Style3"/>
        <w:widowControl/>
        <w:tabs>
          <w:tab w:val="left" w:pos="5250"/>
          <w:tab w:val="left" w:leader="underscore" w:pos="7541"/>
        </w:tabs>
        <w:spacing w:line="322" w:lineRule="exact"/>
        <w:rPr>
          <w:rStyle w:val="FontStyle23"/>
          <w:sz w:val="28"/>
          <w:szCs w:val="28"/>
          <w:u w:val="single"/>
        </w:rPr>
      </w:pPr>
      <w:r w:rsidRPr="00CD2DC2">
        <w:rPr>
          <w:rStyle w:val="FontStyle23"/>
          <w:sz w:val="28"/>
          <w:szCs w:val="28"/>
          <w:u w:val="single"/>
        </w:rPr>
        <w:t>Комиссия по правовым вопросам МС МО поселок Комарово</w:t>
      </w:r>
    </w:p>
    <w:p w:rsidR="00CD2DC2" w:rsidRPr="00CD2DC2" w:rsidRDefault="00CD2DC2" w:rsidP="00CD2DC2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rPr>
          <w:rStyle w:val="FontStyle23"/>
          <w:sz w:val="18"/>
          <w:szCs w:val="18"/>
        </w:rPr>
      </w:pPr>
      <w:r>
        <w:rPr>
          <w:rStyle w:val="FontStyle23"/>
          <w:i w:val="0"/>
        </w:rPr>
        <w:t xml:space="preserve"> </w:t>
      </w:r>
      <w:r w:rsidRPr="00CD2DC2">
        <w:rPr>
          <w:rStyle w:val="FontStyle23"/>
          <w:i w:val="0"/>
          <w:sz w:val="18"/>
          <w:szCs w:val="18"/>
        </w:rPr>
        <w:t>(указать уполномоченное лицо (несколько лиц, коллегиальный орган и т.п.), которое (</w:t>
      </w:r>
      <w:proofErr w:type="spellStart"/>
      <w:r w:rsidRPr="00CD2DC2">
        <w:rPr>
          <w:rStyle w:val="FontStyle23"/>
          <w:i w:val="0"/>
          <w:sz w:val="18"/>
          <w:szCs w:val="18"/>
        </w:rPr>
        <w:t>ые</w:t>
      </w:r>
      <w:proofErr w:type="spellEnd"/>
      <w:r w:rsidRPr="00CD2DC2">
        <w:rPr>
          <w:rStyle w:val="FontStyle23"/>
          <w:i w:val="0"/>
          <w:sz w:val="18"/>
          <w:szCs w:val="18"/>
        </w:rPr>
        <w:t xml:space="preserve">) проводило (ли) </w:t>
      </w:r>
      <w:proofErr w:type="spellStart"/>
      <w:r w:rsidRPr="00CD2DC2">
        <w:rPr>
          <w:rStyle w:val="FontStyle23"/>
          <w:i w:val="0"/>
          <w:sz w:val="18"/>
          <w:szCs w:val="18"/>
        </w:rPr>
        <w:t>антикоррупционную</w:t>
      </w:r>
      <w:proofErr w:type="spellEnd"/>
      <w:r w:rsidRPr="00CD2DC2">
        <w:rPr>
          <w:rStyle w:val="FontStyle23"/>
          <w:i w:val="0"/>
          <w:sz w:val="18"/>
          <w:szCs w:val="18"/>
        </w:rPr>
        <w:t xml:space="preserve"> экспертизу муниципального нормативного правового акта или проекта муниципального нормативного правового акта органа местного самоуправления)</w:t>
      </w:r>
    </w:p>
    <w:p w:rsidR="00CD2DC2" w:rsidRDefault="00CD2DC2" w:rsidP="00CD2DC2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jc w:val="both"/>
        <w:rPr>
          <w:rStyle w:val="FontStyle22"/>
          <w:sz w:val="22"/>
          <w:szCs w:val="22"/>
        </w:rPr>
      </w:pPr>
      <w:r>
        <w:rPr>
          <w:rStyle w:val="FontStyle23"/>
          <w:sz w:val="22"/>
          <w:szCs w:val="22"/>
        </w:rPr>
        <w:t xml:space="preserve"> </w:t>
      </w:r>
      <w:proofErr w:type="gramStart"/>
      <w:r>
        <w:rPr>
          <w:rStyle w:val="FontStyle22"/>
          <w:sz w:val="22"/>
          <w:szCs w:val="22"/>
        </w:rPr>
        <w:t>в соответствии с частями 3 и 4 статьи 3 Федерального закона от 17.07.2009             № 172-ФЗ «Об антикоррупционной экспертизе нормативных правовых актов и проектов нормативных правовых актов», статьей 6 Федерального закона                       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26.02.2010 № 96, проведена антикоррупционная</w:t>
      </w:r>
      <w:proofErr w:type="gramEnd"/>
      <w:r>
        <w:rPr>
          <w:rStyle w:val="FontStyle22"/>
          <w:sz w:val="22"/>
          <w:szCs w:val="22"/>
        </w:rPr>
        <w:t xml:space="preserve"> экспертиза ____________________________________________________________________</w:t>
      </w:r>
    </w:p>
    <w:p w:rsidR="00CD2DC2" w:rsidRPr="00CD2DC2" w:rsidRDefault="00CD2DC2" w:rsidP="00CD2DC2">
      <w:pPr>
        <w:pStyle w:val="Style3"/>
        <w:widowControl/>
        <w:spacing w:line="240" w:lineRule="auto"/>
        <w:rPr>
          <w:rStyle w:val="FontStyle23"/>
          <w:i w:val="0"/>
          <w:sz w:val="18"/>
          <w:szCs w:val="18"/>
        </w:rPr>
      </w:pPr>
      <w:r>
        <w:rPr>
          <w:rStyle w:val="FontStyle23"/>
          <w:i w:val="0"/>
          <w:sz w:val="22"/>
          <w:szCs w:val="22"/>
        </w:rPr>
        <w:t xml:space="preserve">                                                        </w:t>
      </w:r>
      <w:proofErr w:type="gramStart"/>
      <w:r w:rsidRPr="00CD2DC2">
        <w:rPr>
          <w:rStyle w:val="FontStyle23"/>
          <w:i w:val="0"/>
          <w:sz w:val="18"/>
          <w:szCs w:val="18"/>
        </w:rPr>
        <w:t>(реквизиты</w:t>
      </w:r>
      <w:r w:rsidRPr="00CD2DC2">
        <w:rPr>
          <w:rStyle w:val="FontStyle23"/>
          <w:sz w:val="18"/>
          <w:szCs w:val="18"/>
        </w:rPr>
        <w:t xml:space="preserve"> </w:t>
      </w:r>
      <w:r w:rsidRPr="00CD2DC2">
        <w:rPr>
          <w:rStyle w:val="FontStyle23"/>
          <w:i w:val="0"/>
          <w:sz w:val="18"/>
          <w:szCs w:val="18"/>
        </w:rPr>
        <w:t xml:space="preserve">муниципального нормативного правового акта </w:t>
      </w:r>
      <w:proofErr w:type="gramEnd"/>
    </w:p>
    <w:p w:rsidR="00CD2DC2" w:rsidRPr="00CD2DC2" w:rsidRDefault="00CD2DC2" w:rsidP="00CD2DC2">
      <w:pPr>
        <w:pStyle w:val="Style3"/>
        <w:widowControl/>
        <w:spacing w:line="240" w:lineRule="auto"/>
        <w:rPr>
          <w:rStyle w:val="FontStyle23"/>
          <w:sz w:val="18"/>
          <w:szCs w:val="18"/>
        </w:rPr>
      </w:pPr>
      <w:r w:rsidRPr="00CD2DC2">
        <w:rPr>
          <w:rStyle w:val="FontStyle23"/>
          <w:i w:val="0"/>
          <w:sz w:val="18"/>
          <w:szCs w:val="18"/>
        </w:rPr>
        <w:t xml:space="preserve">                                                     или проекта муниципального нормативного правового акта)</w:t>
      </w:r>
    </w:p>
    <w:p w:rsidR="00CD2DC2" w:rsidRDefault="00CD2DC2" w:rsidP="00CD2DC2">
      <w:pPr>
        <w:pStyle w:val="Style9"/>
        <w:widowControl/>
        <w:spacing w:before="77" w:line="322" w:lineRule="exact"/>
        <w:ind w:firstLine="0"/>
        <w:jc w:val="both"/>
        <w:rPr>
          <w:rStyle w:val="FontStyle22"/>
          <w:sz w:val="22"/>
          <w:szCs w:val="22"/>
        </w:rPr>
      </w:pPr>
      <w:r>
        <w:rPr>
          <w:rStyle w:val="FontStyle22"/>
          <w:sz w:val="22"/>
          <w:szCs w:val="22"/>
        </w:rPr>
        <w:t xml:space="preserve">в целях выявления в нем </w:t>
      </w:r>
      <w:proofErr w:type="spellStart"/>
      <w:r>
        <w:rPr>
          <w:rStyle w:val="FontStyle22"/>
          <w:sz w:val="22"/>
          <w:szCs w:val="22"/>
        </w:rPr>
        <w:t>коррупциогенных</w:t>
      </w:r>
      <w:proofErr w:type="spellEnd"/>
      <w:r>
        <w:rPr>
          <w:rStyle w:val="FontStyle22"/>
          <w:sz w:val="22"/>
          <w:szCs w:val="22"/>
        </w:rPr>
        <w:t xml:space="preserve"> факторов и их последующего устранения.</w:t>
      </w:r>
    </w:p>
    <w:p w:rsidR="00CD2DC2" w:rsidRDefault="00CD2DC2" w:rsidP="00CD2DC2">
      <w:pPr>
        <w:pStyle w:val="Style3"/>
        <w:widowControl/>
        <w:spacing w:before="91"/>
        <w:jc w:val="left"/>
        <w:rPr>
          <w:rStyle w:val="FontStyle23"/>
          <w:sz w:val="22"/>
          <w:szCs w:val="22"/>
        </w:rPr>
      </w:pPr>
      <w:r>
        <w:rPr>
          <w:rStyle w:val="FontStyle23"/>
          <w:sz w:val="22"/>
          <w:szCs w:val="22"/>
        </w:rPr>
        <w:t>Вариант 1:</w:t>
      </w:r>
    </w:p>
    <w:p w:rsidR="00CD2DC2" w:rsidRDefault="00CD2DC2" w:rsidP="00CD2DC2">
      <w:pPr>
        <w:pStyle w:val="Style7"/>
        <w:widowControl/>
        <w:tabs>
          <w:tab w:val="left" w:leader="underscore" w:pos="8681"/>
        </w:tabs>
        <w:spacing w:line="319" w:lineRule="exact"/>
        <w:ind w:right="62" w:firstLine="709"/>
        <w:rPr>
          <w:rStyle w:val="FontStyle22"/>
          <w:sz w:val="22"/>
          <w:szCs w:val="22"/>
        </w:rPr>
      </w:pPr>
      <w:r>
        <w:rPr>
          <w:rStyle w:val="FontStyle22"/>
          <w:sz w:val="22"/>
          <w:szCs w:val="22"/>
        </w:rPr>
        <w:t xml:space="preserve">В </w:t>
      </w:r>
      <w:proofErr w:type="gramStart"/>
      <w:r>
        <w:rPr>
          <w:rStyle w:val="FontStyle22"/>
          <w:sz w:val="22"/>
          <w:szCs w:val="22"/>
        </w:rPr>
        <w:t>представленном</w:t>
      </w:r>
      <w:proofErr w:type="gramEnd"/>
      <w:r>
        <w:rPr>
          <w:rStyle w:val="FontStyle22"/>
          <w:sz w:val="22"/>
          <w:szCs w:val="22"/>
        </w:rPr>
        <w:t xml:space="preserve"> ___________________________________________________</w:t>
      </w:r>
    </w:p>
    <w:p w:rsidR="00CD2DC2" w:rsidRPr="00CD2DC2" w:rsidRDefault="00CD2DC2" w:rsidP="00CD2DC2">
      <w:pPr>
        <w:pStyle w:val="Style3"/>
        <w:widowControl/>
        <w:spacing w:line="240" w:lineRule="auto"/>
        <w:rPr>
          <w:rStyle w:val="FontStyle23"/>
          <w:i w:val="0"/>
          <w:sz w:val="18"/>
          <w:szCs w:val="18"/>
        </w:rPr>
      </w:pPr>
      <w:r w:rsidRPr="00CD2DC2">
        <w:rPr>
          <w:rStyle w:val="FontStyle23"/>
          <w:i w:val="0"/>
          <w:sz w:val="18"/>
          <w:szCs w:val="18"/>
        </w:rPr>
        <w:t xml:space="preserve">                                            </w:t>
      </w:r>
      <w:proofErr w:type="gramStart"/>
      <w:r w:rsidRPr="00CD2DC2">
        <w:rPr>
          <w:rStyle w:val="FontStyle23"/>
          <w:i w:val="0"/>
          <w:sz w:val="18"/>
          <w:szCs w:val="18"/>
        </w:rPr>
        <w:t>(реквизиты</w:t>
      </w:r>
      <w:r w:rsidRPr="00CD2DC2">
        <w:rPr>
          <w:rStyle w:val="FontStyle23"/>
          <w:sz w:val="18"/>
          <w:szCs w:val="18"/>
        </w:rPr>
        <w:t xml:space="preserve"> </w:t>
      </w:r>
      <w:r w:rsidRPr="00CD2DC2">
        <w:rPr>
          <w:rStyle w:val="FontStyle23"/>
          <w:i w:val="0"/>
          <w:sz w:val="18"/>
          <w:szCs w:val="18"/>
        </w:rPr>
        <w:t xml:space="preserve">муниципального нормативного правового акта </w:t>
      </w:r>
      <w:proofErr w:type="gramEnd"/>
    </w:p>
    <w:p w:rsidR="00CD2DC2" w:rsidRDefault="00CD2DC2" w:rsidP="00CD2DC2">
      <w:pPr>
        <w:pStyle w:val="Style3"/>
        <w:widowControl/>
        <w:spacing w:line="240" w:lineRule="auto"/>
        <w:rPr>
          <w:rStyle w:val="FontStyle23"/>
          <w:sz w:val="22"/>
          <w:szCs w:val="22"/>
        </w:rPr>
      </w:pPr>
      <w:r w:rsidRPr="00CD2DC2">
        <w:rPr>
          <w:rStyle w:val="FontStyle23"/>
          <w:i w:val="0"/>
          <w:sz w:val="18"/>
          <w:szCs w:val="18"/>
        </w:rPr>
        <w:t xml:space="preserve">                                               или проекта муниципального нормативного правового акта)</w:t>
      </w:r>
    </w:p>
    <w:p w:rsidR="00CD2DC2" w:rsidRDefault="00CD2DC2" w:rsidP="00CD2DC2">
      <w:pPr>
        <w:pStyle w:val="Style9"/>
        <w:widowControl/>
        <w:spacing w:before="82" w:line="329" w:lineRule="exact"/>
        <w:ind w:right="2496" w:firstLine="0"/>
        <w:rPr>
          <w:rStyle w:val="FontStyle22"/>
          <w:sz w:val="22"/>
          <w:szCs w:val="22"/>
        </w:rPr>
      </w:pPr>
      <w:proofErr w:type="spellStart"/>
      <w:r>
        <w:rPr>
          <w:rStyle w:val="FontStyle22"/>
          <w:sz w:val="22"/>
          <w:szCs w:val="22"/>
        </w:rPr>
        <w:t>коррупциогенные</w:t>
      </w:r>
      <w:proofErr w:type="spellEnd"/>
      <w:r>
        <w:rPr>
          <w:rStyle w:val="FontStyle22"/>
          <w:sz w:val="22"/>
          <w:szCs w:val="22"/>
        </w:rPr>
        <w:t xml:space="preserve"> факторы не выявлены.</w:t>
      </w:r>
    </w:p>
    <w:p w:rsidR="00CD2DC2" w:rsidRDefault="00CD2DC2" w:rsidP="00CD2DC2">
      <w:pPr>
        <w:pStyle w:val="Style3"/>
        <w:widowControl/>
        <w:spacing w:before="94"/>
        <w:jc w:val="left"/>
        <w:rPr>
          <w:rStyle w:val="FontStyle23"/>
          <w:sz w:val="22"/>
          <w:szCs w:val="22"/>
        </w:rPr>
      </w:pPr>
      <w:r>
        <w:rPr>
          <w:rStyle w:val="FontStyle23"/>
          <w:sz w:val="22"/>
          <w:szCs w:val="22"/>
        </w:rPr>
        <w:t>Вариант 2:</w:t>
      </w:r>
    </w:p>
    <w:p w:rsidR="00CD2DC2" w:rsidRDefault="00CD2DC2" w:rsidP="00CD2DC2">
      <w:pPr>
        <w:pStyle w:val="Style7"/>
        <w:widowControl/>
        <w:tabs>
          <w:tab w:val="left" w:leader="underscore" w:pos="8676"/>
        </w:tabs>
        <w:spacing w:line="319" w:lineRule="exact"/>
        <w:ind w:right="62" w:firstLine="709"/>
        <w:rPr>
          <w:rStyle w:val="FontStyle22"/>
          <w:sz w:val="22"/>
          <w:szCs w:val="22"/>
        </w:rPr>
      </w:pPr>
      <w:r>
        <w:rPr>
          <w:rStyle w:val="FontStyle22"/>
          <w:sz w:val="22"/>
          <w:szCs w:val="22"/>
        </w:rPr>
        <w:t xml:space="preserve">В </w:t>
      </w:r>
      <w:proofErr w:type="gramStart"/>
      <w:r>
        <w:rPr>
          <w:rStyle w:val="FontStyle22"/>
          <w:sz w:val="22"/>
          <w:szCs w:val="22"/>
        </w:rPr>
        <w:t>представленном</w:t>
      </w:r>
      <w:proofErr w:type="gramEnd"/>
      <w:r>
        <w:rPr>
          <w:rStyle w:val="FontStyle22"/>
          <w:sz w:val="22"/>
          <w:szCs w:val="22"/>
        </w:rPr>
        <w:t xml:space="preserve"> ___________________________________________________</w:t>
      </w:r>
    </w:p>
    <w:p w:rsidR="00CD2DC2" w:rsidRPr="00CD2DC2" w:rsidRDefault="00CD2DC2" w:rsidP="00CD2DC2">
      <w:pPr>
        <w:pStyle w:val="Style3"/>
        <w:widowControl/>
        <w:spacing w:line="240" w:lineRule="auto"/>
        <w:rPr>
          <w:rStyle w:val="FontStyle23"/>
          <w:i w:val="0"/>
          <w:sz w:val="18"/>
          <w:szCs w:val="18"/>
        </w:rPr>
      </w:pPr>
      <w:r>
        <w:rPr>
          <w:rStyle w:val="FontStyle23"/>
          <w:i w:val="0"/>
          <w:sz w:val="22"/>
          <w:szCs w:val="22"/>
        </w:rPr>
        <w:t xml:space="preserve">                                           </w:t>
      </w:r>
      <w:proofErr w:type="gramStart"/>
      <w:r w:rsidRPr="00CD2DC2">
        <w:rPr>
          <w:rStyle w:val="FontStyle23"/>
          <w:i w:val="0"/>
          <w:sz w:val="18"/>
          <w:szCs w:val="18"/>
        </w:rPr>
        <w:t>(реквизиты</w:t>
      </w:r>
      <w:r w:rsidRPr="00CD2DC2">
        <w:rPr>
          <w:rStyle w:val="FontStyle23"/>
          <w:sz w:val="18"/>
          <w:szCs w:val="18"/>
        </w:rPr>
        <w:t xml:space="preserve"> </w:t>
      </w:r>
      <w:r w:rsidRPr="00CD2DC2">
        <w:rPr>
          <w:rStyle w:val="FontStyle23"/>
          <w:i w:val="0"/>
          <w:sz w:val="18"/>
          <w:szCs w:val="18"/>
        </w:rPr>
        <w:t xml:space="preserve">муниципального нормативного правового акта </w:t>
      </w:r>
      <w:proofErr w:type="gramEnd"/>
    </w:p>
    <w:p w:rsidR="00CD2DC2" w:rsidRPr="00CD2DC2" w:rsidRDefault="00CD2DC2" w:rsidP="00CD2DC2">
      <w:pPr>
        <w:pStyle w:val="Style3"/>
        <w:widowControl/>
        <w:spacing w:line="240" w:lineRule="auto"/>
        <w:rPr>
          <w:rStyle w:val="FontStyle23"/>
          <w:sz w:val="18"/>
          <w:szCs w:val="18"/>
        </w:rPr>
      </w:pPr>
      <w:r w:rsidRPr="00CD2DC2">
        <w:rPr>
          <w:rStyle w:val="FontStyle23"/>
          <w:i w:val="0"/>
          <w:sz w:val="18"/>
          <w:szCs w:val="18"/>
        </w:rPr>
        <w:t xml:space="preserve">                                                     или проекта муниципального нормативного правового акта)</w:t>
      </w:r>
    </w:p>
    <w:p w:rsidR="00CD2DC2" w:rsidRDefault="00CD2DC2" w:rsidP="00CD2DC2">
      <w:pPr>
        <w:pStyle w:val="Style7"/>
        <w:widowControl/>
        <w:tabs>
          <w:tab w:val="left" w:leader="underscore" w:pos="9202"/>
        </w:tabs>
        <w:spacing w:before="65" w:line="240" w:lineRule="auto"/>
        <w:rPr>
          <w:rStyle w:val="FontStyle22"/>
          <w:sz w:val="22"/>
          <w:szCs w:val="22"/>
        </w:rPr>
      </w:pPr>
      <w:r>
        <w:rPr>
          <w:rStyle w:val="FontStyle22"/>
          <w:sz w:val="22"/>
          <w:szCs w:val="22"/>
        </w:rPr>
        <w:t xml:space="preserve">выявлены следующие </w:t>
      </w:r>
      <w:proofErr w:type="spellStart"/>
      <w:r>
        <w:rPr>
          <w:rStyle w:val="FontStyle22"/>
          <w:sz w:val="22"/>
          <w:szCs w:val="22"/>
        </w:rPr>
        <w:t>коррупциогенные</w:t>
      </w:r>
      <w:proofErr w:type="spellEnd"/>
      <w:r>
        <w:rPr>
          <w:rStyle w:val="FontStyle22"/>
          <w:sz w:val="22"/>
          <w:szCs w:val="22"/>
        </w:rPr>
        <w:t xml:space="preserve"> факторы: ____________________________.</w:t>
      </w:r>
    </w:p>
    <w:p w:rsidR="00CD2DC2" w:rsidRDefault="00CD2DC2" w:rsidP="00CD2DC2">
      <w:pPr>
        <w:pStyle w:val="Style7"/>
        <w:widowControl/>
        <w:spacing w:before="82" w:line="322" w:lineRule="exact"/>
        <w:ind w:firstLine="709"/>
        <w:rPr>
          <w:rStyle w:val="FontStyle22"/>
          <w:sz w:val="22"/>
          <w:szCs w:val="22"/>
        </w:rPr>
      </w:pPr>
      <w:r>
        <w:rPr>
          <w:rStyle w:val="FontStyle22"/>
          <w:sz w:val="22"/>
          <w:szCs w:val="22"/>
        </w:rPr>
        <w:t xml:space="preserve">В целях устранения выявленных </w:t>
      </w:r>
      <w:proofErr w:type="spellStart"/>
      <w:r>
        <w:rPr>
          <w:rStyle w:val="FontStyle22"/>
          <w:sz w:val="22"/>
          <w:szCs w:val="22"/>
        </w:rPr>
        <w:t>коррупциогенных</w:t>
      </w:r>
      <w:proofErr w:type="spellEnd"/>
      <w:r>
        <w:rPr>
          <w:rStyle w:val="FontStyle22"/>
          <w:sz w:val="22"/>
          <w:szCs w:val="22"/>
        </w:rPr>
        <w:t xml:space="preserve"> факторов предлагается ________________________________________________________________________.</w:t>
      </w:r>
    </w:p>
    <w:p w:rsidR="00CD2DC2" w:rsidRDefault="00CD2DC2" w:rsidP="00CD2DC2">
      <w:pPr>
        <w:pStyle w:val="Style3"/>
        <w:widowControl/>
        <w:spacing w:line="240" w:lineRule="auto"/>
        <w:rPr>
          <w:rStyle w:val="FontStyle23"/>
          <w:i w:val="0"/>
          <w:sz w:val="22"/>
          <w:szCs w:val="22"/>
        </w:rPr>
      </w:pPr>
      <w:r>
        <w:rPr>
          <w:rStyle w:val="FontStyle23"/>
          <w:i w:val="0"/>
          <w:sz w:val="22"/>
          <w:szCs w:val="22"/>
        </w:rPr>
        <w:t xml:space="preserve">(указать способ устранения </w:t>
      </w:r>
      <w:proofErr w:type="spellStart"/>
      <w:r>
        <w:rPr>
          <w:rStyle w:val="FontStyle23"/>
          <w:i w:val="0"/>
          <w:sz w:val="22"/>
          <w:szCs w:val="22"/>
        </w:rPr>
        <w:t>коррупциогенных</w:t>
      </w:r>
      <w:proofErr w:type="spellEnd"/>
      <w:r>
        <w:rPr>
          <w:rStyle w:val="FontStyle23"/>
          <w:i w:val="0"/>
          <w:sz w:val="22"/>
          <w:szCs w:val="22"/>
        </w:rPr>
        <w:t xml:space="preserve"> факторов: исключение из текста документа, изложение его в другой редакции, внесение иных изменений в текст рассматриваемого документа либо в иной документ или иной способ).</w:t>
      </w:r>
    </w:p>
    <w:p w:rsidR="00CD2DC2" w:rsidRDefault="00CD2DC2" w:rsidP="00CD2DC2">
      <w:pPr>
        <w:pStyle w:val="Style3"/>
        <w:widowControl/>
        <w:spacing w:line="240" w:lineRule="exact"/>
        <w:ind w:left="305"/>
      </w:pPr>
    </w:p>
    <w:p w:rsidR="00CD2DC2" w:rsidRDefault="00CD2DC2" w:rsidP="00CD2DC2">
      <w:pPr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________________________________                                            __________________________</w:t>
      </w:r>
    </w:p>
    <w:p w:rsidR="00CD2DC2" w:rsidRPr="00CD2DC2" w:rsidRDefault="00CD2DC2" w:rsidP="00CD2DC2">
      <w:pPr>
        <w:spacing w:line="240" w:lineRule="atLeast"/>
        <w:rPr>
          <w:sz w:val="18"/>
          <w:szCs w:val="18"/>
        </w:rPr>
      </w:pPr>
      <w:proofErr w:type="gramStart"/>
      <w:r w:rsidRPr="00CD2DC2">
        <w:rPr>
          <w:sz w:val="18"/>
          <w:szCs w:val="18"/>
        </w:rPr>
        <w:t>(наименование должностного лица</w:t>
      </w:r>
      <w:r w:rsidRPr="00CD2DC2">
        <w:rPr>
          <w:b/>
          <w:sz w:val="18"/>
          <w:szCs w:val="18"/>
        </w:rPr>
        <w:t xml:space="preserve"> </w:t>
      </w:r>
      <w:r w:rsidRPr="00CD2DC2">
        <w:rPr>
          <w:sz w:val="18"/>
          <w:szCs w:val="18"/>
        </w:rPr>
        <w:t xml:space="preserve">                                                </w:t>
      </w:r>
      <w:r>
        <w:rPr>
          <w:sz w:val="18"/>
          <w:szCs w:val="18"/>
        </w:rPr>
        <w:t xml:space="preserve">                      </w:t>
      </w:r>
      <w:r w:rsidRPr="00CD2DC2">
        <w:rPr>
          <w:sz w:val="18"/>
          <w:szCs w:val="18"/>
        </w:rPr>
        <w:t xml:space="preserve"> (подпись должностного лица </w:t>
      </w:r>
      <w:proofErr w:type="gramEnd"/>
    </w:p>
    <w:p w:rsidR="00CD2DC2" w:rsidRPr="00CD2DC2" w:rsidRDefault="00CD2DC2" w:rsidP="00CD2DC2">
      <w:pPr>
        <w:spacing w:line="240" w:lineRule="atLeast"/>
        <w:rPr>
          <w:sz w:val="18"/>
          <w:szCs w:val="18"/>
        </w:rPr>
      </w:pPr>
      <w:r w:rsidRPr="00CD2DC2">
        <w:rPr>
          <w:sz w:val="18"/>
          <w:szCs w:val="18"/>
        </w:rPr>
        <w:t xml:space="preserve">     </w:t>
      </w:r>
      <w:proofErr w:type="gramStart"/>
      <w:r w:rsidRPr="00CD2DC2">
        <w:rPr>
          <w:sz w:val="18"/>
          <w:szCs w:val="18"/>
        </w:rPr>
        <w:t xml:space="preserve">местного самоуправления)                                                         </w:t>
      </w:r>
      <w:r>
        <w:rPr>
          <w:sz w:val="18"/>
          <w:szCs w:val="18"/>
        </w:rPr>
        <w:t xml:space="preserve">                      </w:t>
      </w:r>
      <w:r w:rsidRPr="00CD2DC2">
        <w:rPr>
          <w:sz w:val="18"/>
          <w:szCs w:val="18"/>
        </w:rPr>
        <w:t xml:space="preserve">     местного самоуправления)</w:t>
      </w:r>
      <w:proofErr w:type="gramEnd"/>
    </w:p>
    <w:p w:rsidR="00CD2DC2" w:rsidRPr="00CD2DC2" w:rsidRDefault="00CD2DC2" w:rsidP="00CD2DC2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i w:val="0"/>
          <w:sz w:val="18"/>
          <w:szCs w:val="18"/>
        </w:rPr>
      </w:pPr>
    </w:p>
    <w:p w:rsidR="008960B1" w:rsidRPr="00CD2DC2" w:rsidRDefault="008960B1">
      <w:pPr>
        <w:rPr>
          <w:sz w:val="18"/>
          <w:szCs w:val="18"/>
        </w:rPr>
      </w:pPr>
    </w:p>
    <w:sectPr w:rsidR="008960B1" w:rsidRPr="00CD2DC2" w:rsidSect="00896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2"/>
    <w:lvlOverride w:ilvl="0">
      <w:startOverride w:val="6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DC2"/>
    <w:rsid w:val="008960B1"/>
    <w:rsid w:val="00CD2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D2DC2"/>
    <w:pPr>
      <w:widowControl/>
      <w:autoSpaceDE/>
      <w:autoSpaceDN/>
      <w:adjustRightInd/>
      <w:ind w:firstLine="567"/>
      <w:jc w:val="both"/>
    </w:pPr>
    <w:rPr>
      <w:rFonts w:ascii="Arial Narrow" w:hAnsi="Arial Narrow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CD2DC2"/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CD2DC2"/>
    <w:pPr>
      <w:spacing w:line="319" w:lineRule="exact"/>
      <w:jc w:val="center"/>
    </w:pPr>
  </w:style>
  <w:style w:type="paragraph" w:customStyle="1" w:styleId="Style7">
    <w:name w:val="Style7"/>
    <w:basedOn w:val="a"/>
    <w:rsid w:val="00CD2DC2"/>
    <w:pPr>
      <w:spacing w:line="323" w:lineRule="exact"/>
      <w:jc w:val="both"/>
    </w:pPr>
  </w:style>
  <w:style w:type="paragraph" w:customStyle="1" w:styleId="Style8">
    <w:name w:val="Style8"/>
    <w:basedOn w:val="a"/>
    <w:rsid w:val="00CD2DC2"/>
    <w:pPr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CD2DC2"/>
    <w:pPr>
      <w:spacing w:line="323" w:lineRule="exact"/>
      <w:ind w:firstLine="2832"/>
    </w:pPr>
  </w:style>
  <w:style w:type="paragraph" w:customStyle="1" w:styleId="Style10">
    <w:name w:val="Style10"/>
    <w:basedOn w:val="a"/>
    <w:rsid w:val="00CD2DC2"/>
    <w:pPr>
      <w:spacing w:line="329" w:lineRule="exact"/>
      <w:ind w:firstLine="557"/>
    </w:pPr>
  </w:style>
  <w:style w:type="paragraph" w:customStyle="1" w:styleId="Style13">
    <w:name w:val="Style13"/>
    <w:basedOn w:val="a"/>
    <w:rsid w:val="00CD2DC2"/>
    <w:pPr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CD2DC2"/>
    <w:pPr>
      <w:jc w:val="center"/>
    </w:pPr>
  </w:style>
  <w:style w:type="paragraph" w:customStyle="1" w:styleId="Style17">
    <w:name w:val="Style17"/>
    <w:basedOn w:val="a"/>
    <w:rsid w:val="00CD2DC2"/>
    <w:pPr>
      <w:spacing w:line="319" w:lineRule="exact"/>
      <w:ind w:hanging="194"/>
    </w:pPr>
  </w:style>
  <w:style w:type="paragraph" w:customStyle="1" w:styleId="ConsPlusTitle">
    <w:name w:val="ConsPlusTitle"/>
    <w:rsid w:val="00CD2D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basedOn w:val="a0"/>
    <w:rsid w:val="00CD2DC2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CD2DC2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0"/>
    <w:rsid w:val="00CD2DC2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CD2D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0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56B1DC5F7EB7EC466ECAA03CB3D56B721ABC8F714E46EA51F7E38E9NC16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E5D3A-E6ED-43FD-94DF-2918B675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1349</Words>
  <Characters>7694</Characters>
  <Application>Microsoft Office Word</Application>
  <DocSecurity>0</DocSecurity>
  <Lines>64</Lines>
  <Paragraphs>18</Paragraphs>
  <ScaleCrop>false</ScaleCrop>
  <Company>Komarovo</Company>
  <LinksUpToDate>false</LinksUpToDate>
  <CharactersWithSpaces>9025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Glava</cp:lastModifiedBy>
  <cp:revision>2</cp:revision>
  <cp:lastPrinted>2012-08-26T09:56:00Z</cp:lastPrinted>
  <dcterms:created xsi:type="dcterms:W3CDTF">2012-08-26T09:52:00Z</dcterms:created>
  <dcterms:modified xsi:type="dcterms:W3CDTF">2012-08-26T09:58:00Z</dcterms:modified>
</cp:coreProperties>
</file>